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P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zwany </w:t>
      </w:r>
      <w:proofErr w:type="spellStart"/>
      <w:r w:rsidRPr="00BF0B98">
        <w:rPr>
          <w:rFonts w:ascii="Cambria" w:hAnsi="Cambria" w:cs="Arial"/>
          <w:b w:val="0"/>
          <w:sz w:val="20"/>
        </w:rPr>
        <w:t>dalej</w:t>
      </w:r>
      <w:r w:rsidRPr="00BF0B98">
        <w:rPr>
          <w:rFonts w:ascii="Cambria" w:hAnsi="Cambria" w:cs="Arial"/>
          <w:bCs/>
          <w:sz w:val="20"/>
        </w:rPr>
        <w:t>Zamawiającym</w:t>
      </w:r>
      <w:proofErr w:type="spellEnd"/>
      <w:r w:rsidRPr="00BF0B98">
        <w:rPr>
          <w:rFonts w:ascii="Cambria" w:hAnsi="Cambria" w:cs="Arial"/>
          <w:b w:val="0"/>
          <w:bCs/>
          <w:sz w:val="20"/>
        </w:rPr>
        <w:t xml:space="preserve">, 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ED58DE" w:rsidRPr="00ED58DE" w:rsidRDefault="00905431" w:rsidP="00ED58DE">
      <w:pPr>
        <w:shd w:val="clear" w:color="auto" w:fill="FFFFFF" w:themeFill="background1"/>
        <w:jc w:val="both"/>
        <w:rPr>
          <w:rFonts w:ascii="Cambria" w:hAnsi="Cambria"/>
          <w:b/>
          <w:sz w:val="20"/>
          <w:szCs w:val="20"/>
        </w:rPr>
      </w:pPr>
      <w:r w:rsidRPr="00ED58DE">
        <w:rPr>
          <w:rFonts w:ascii="Cambria" w:hAnsi="Cambria" w:cs="Arial"/>
          <w:b/>
          <w:bCs/>
          <w:sz w:val="20"/>
        </w:rPr>
        <w:t>„</w:t>
      </w:r>
      <w:bookmarkStart w:id="0" w:name="_Hlk514225436"/>
      <w:r w:rsidR="00F13D85" w:rsidRPr="00ED58DE">
        <w:rPr>
          <w:rFonts w:ascii="Cambria" w:hAnsi="Cambria" w:cs="Arial"/>
          <w:b/>
          <w:bCs/>
          <w:sz w:val="20"/>
        </w:rPr>
        <w:t>Adaptacja oraz dostosowanie pomieszczeń dla osób niepełnosprawnych w budynku Starostwa Powiatowego w Lipsku</w:t>
      </w:r>
      <w:bookmarkEnd w:id="0"/>
      <w:r w:rsidR="00F13D85" w:rsidRPr="00ED58DE">
        <w:rPr>
          <w:rFonts w:ascii="Cambria" w:hAnsi="Cambria" w:cs="Arial"/>
          <w:b/>
          <w:bCs/>
          <w:sz w:val="20"/>
        </w:rPr>
        <w:t>”</w:t>
      </w:r>
      <w:r w:rsidR="00ED58DE" w:rsidRPr="00ED58DE">
        <w:rPr>
          <w:rFonts w:asciiTheme="majorHAnsi" w:hAnsiTheme="majorHAnsi"/>
        </w:rPr>
        <w:t xml:space="preserve"> </w:t>
      </w:r>
      <w:r w:rsidR="00ED58DE" w:rsidRPr="00ED58DE">
        <w:rPr>
          <w:rFonts w:ascii="Cambria" w:hAnsi="Cambria"/>
          <w:sz w:val="20"/>
          <w:szCs w:val="20"/>
        </w:rPr>
        <w:t>w ramach projektu ,,Razem łatwiej” współfinansowanego z Europejskiego Funduszu Społecznego w ramach</w:t>
      </w:r>
      <w:r w:rsidR="00ED58DE" w:rsidRPr="00ED58DE">
        <w:rPr>
          <w:rFonts w:ascii="Cambria" w:hAnsi="Cambria"/>
          <w:i/>
          <w:sz w:val="20"/>
          <w:szCs w:val="20"/>
        </w:rPr>
        <w:t xml:space="preserve"> </w:t>
      </w:r>
      <w:r w:rsidR="00ED58DE" w:rsidRPr="00ED58DE">
        <w:rPr>
          <w:rFonts w:ascii="Cambria" w:hAnsi="Cambria"/>
          <w:sz w:val="20"/>
          <w:szCs w:val="20"/>
        </w:rPr>
        <w:t>Osi Priorytetowej IX ,,Wspieranie włączania społecznego i walka z ubóstwem’’,   Działania 9.1. ,,Aktywizacja społeczno-zawodowa osób wykluczonych i przeciwdziałanie wykluczeniu społecznemu’’. Regionalnego Programu Operacyjnego Województwa Mazowieckiego na lata 2014-2020</w:t>
      </w:r>
    </w:p>
    <w:p w:rsidR="00F5270F" w:rsidRPr="00F13D85" w:rsidRDefault="00F5270F" w:rsidP="00F13D85">
      <w:pPr>
        <w:pStyle w:val="Tytu"/>
        <w:tabs>
          <w:tab w:val="left" w:pos="0"/>
        </w:tabs>
        <w:spacing w:line="276" w:lineRule="auto"/>
        <w:rPr>
          <w:rFonts w:ascii="Cambria" w:hAnsi="Cambria"/>
          <w:iCs/>
          <w:sz w:val="20"/>
          <w:lang w:bidi="pl-PL"/>
        </w:rPr>
      </w:pP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305F85" w:rsidRPr="00F13D85" w:rsidRDefault="00417E85" w:rsidP="00F13D85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D7820">
        <w:rPr>
          <w:rFonts w:ascii="Cambria" w:hAnsi="Cambria"/>
          <w:b/>
          <w:sz w:val="20"/>
          <w:szCs w:val="20"/>
        </w:rPr>
        <w:t>„</w:t>
      </w:r>
      <w:r w:rsidR="00F13D85" w:rsidRPr="00F41D8A">
        <w:rPr>
          <w:rFonts w:ascii="Cambria" w:hAnsi="Cambria"/>
          <w:b/>
          <w:sz w:val="20"/>
          <w:szCs w:val="20"/>
        </w:rPr>
        <w:t>Przedmiot zamówienia związany jest z realizacją projektu</w:t>
      </w:r>
      <w:r w:rsidR="00F13D85">
        <w:rPr>
          <w:rFonts w:ascii="Cambria" w:hAnsi="Cambria"/>
          <w:b/>
          <w:sz w:val="20"/>
          <w:szCs w:val="20"/>
        </w:rPr>
        <w:t xml:space="preserve"> pn. „Razem łatwiej”</w:t>
      </w:r>
      <w:r w:rsidR="00ED58DE">
        <w:rPr>
          <w:rFonts w:ascii="Cambria" w:hAnsi="Cambria"/>
          <w:b/>
          <w:sz w:val="20"/>
          <w:szCs w:val="20"/>
        </w:rPr>
        <w:t xml:space="preserve"> </w:t>
      </w:r>
      <w:r w:rsidR="00F13D85">
        <w:rPr>
          <w:rFonts w:ascii="Cambria" w:hAnsi="Cambria"/>
          <w:b/>
          <w:sz w:val="20"/>
          <w:szCs w:val="20"/>
        </w:rPr>
        <w:t xml:space="preserve">współfinansowanego </w:t>
      </w:r>
      <w:r w:rsidR="00F13D85" w:rsidRPr="00F41D8A">
        <w:rPr>
          <w:rFonts w:ascii="Cambria" w:hAnsi="Cambria"/>
          <w:b/>
          <w:sz w:val="20"/>
          <w:szCs w:val="20"/>
        </w:rPr>
        <w:t xml:space="preserve">ze środków Regionalnego Programu Operacyjnego Województwa </w:t>
      </w:r>
      <w:r w:rsidR="00F13D85">
        <w:rPr>
          <w:rFonts w:ascii="Cambria" w:hAnsi="Cambria"/>
          <w:b/>
          <w:sz w:val="20"/>
          <w:szCs w:val="20"/>
        </w:rPr>
        <w:t>Mazowieckiego</w:t>
      </w:r>
      <w:r w:rsidR="00F13D85" w:rsidRPr="00F41D8A">
        <w:rPr>
          <w:rFonts w:ascii="Cambria" w:hAnsi="Cambria"/>
          <w:b/>
          <w:sz w:val="20"/>
          <w:szCs w:val="20"/>
        </w:rPr>
        <w:t xml:space="preserve"> na lata 2014-2020</w:t>
      </w:r>
      <w:r w:rsidRPr="007D7820">
        <w:rPr>
          <w:rFonts w:ascii="Cambria" w:hAnsi="Cambria"/>
          <w:b/>
          <w:sz w:val="20"/>
          <w:szCs w:val="20"/>
        </w:rPr>
        <w:t>”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F13D85" w:rsidRPr="00F13D85" w:rsidRDefault="00F13D85" w:rsidP="00F13D85">
      <w:pPr>
        <w:pStyle w:val="Tytu"/>
        <w:numPr>
          <w:ilvl w:val="0"/>
          <w:numId w:val="4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lastRenderedPageBreak/>
        <w:t>okres realizacji i zakres czynności przygotowawczych,</w:t>
      </w:r>
    </w:p>
    <w:p w:rsidR="00F13D85" w:rsidRPr="00F13D85" w:rsidRDefault="00F13D85" w:rsidP="00F13D85">
      <w:pPr>
        <w:pStyle w:val="Tytu"/>
        <w:numPr>
          <w:ilvl w:val="0"/>
          <w:numId w:val="4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F13D85" w:rsidRPr="00F13D85" w:rsidRDefault="00F13D85" w:rsidP="00F13D85">
      <w:pPr>
        <w:pStyle w:val="Tytu"/>
        <w:numPr>
          <w:ilvl w:val="0"/>
          <w:numId w:val="4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F13D85" w:rsidRPr="00F13D85" w:rsidRDefault="00F13D85" w:rsidP="00F13D85">
      <w:pPr>
        <w:pStyle w:val="Tytu"/>
        <w:numPr>
          <w:ilvl w:val="0"/>
          <w:numId w:val="4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F13D85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F13D85" w:rsidRPr="00BF0B98" w:rsidRDefault="00F13D85" w:rsidP="00F13D85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767196" w:rsidRPr="0030336B" w:rsidRDefault="00BF0B98" w:rsidP="00964B77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30336B">
        <w:rPr>
          <w:rFonts w:ascii="Cambria" w:hAnsi="Cambria" w:cs="Arial"/>
          <w:sz w:val="20"/>
          <w:szCs w:val="20"/>
        </w:rPr>
        <w:t xml:space="preserve">Zakończenie robót nastąpi w </w:t>
      </w:r>
      <w:proofErr w:type="spellStart"/>
      <w:r w:rsidR="00823356" w:rsidRPr="0030336B">
        <w:rPr>
          <w:rFonts w:ascii="Cambria" w:hAnsi="Cambria" w:cs="Arial"/>
          <w:sz w:val="20"/>
          <w:szCs w:val="20"/>
        </w:rPr>
        <w:t>dniu</w:t>
      </w:r>
      <w:r w:rsidR="00305F85" w:rsidRPr="0030336B">
        <w:rPr>
          <w:rFonts w:ascii="Cambria" w:hAnsi="Cambria" w:cs="Arial"/>
          <w:sz w:val="20"/>
          <w:szCs w:val="20"/>
        </w:rPr>
        <w:t>:</w:t>
      </w:r>
      <w:r w:rsidR="00767196" w:rsidRPr="0030336B">
        <w:rPr>
          <w:rFonts w:ascii="Cambria" w:hAnsi="Cambria" w:cs="Arial"/>
          <w:sz w:val="20"/>
          <w:szCs w:val="20"/>
        </w:rPr>
        <w:t>do</w:t>
      </w:r>
      <w:proofErr w:type="spellEnd"/>
      <w:r w:rsidR="00767196" w:rsidRPr="0030336B">
        <w:rPr>
          <w:rFonts w:ascii="Cambria" w:hAnsi="Cambria" w:cs="Arial"/>
          <w:sz w:val="20"/>
          <w:szCs w:val="20"/>
        </w:rPr>
        <w:t xml:space="preserve"> dnia </w:t>
      </w:r>
      <w:r w:rsidR="00F13D85" w:rsidRPr="0030336B">
        <w:rPr>
          <w:rFonts w:ascii="Cambria" w:hAnsi="Cambria" w:cs="Arial"/>
          <w:b/>
          <w:sz w:val="20"/>
          <w:szCs w:val="20"/>
        </w:rPr>
        <w:t>………………………2018</w:t>
      </w:r>
      <w:r w:rsidR="00767196" w:rsidRPr="0030336B">
        <w:rPr>
          <w:rFonts w:ascii="Cambria" w:hAnsi="Cambria" w:cs="Arial"/>
          <w:b/>
          <w:sz w:val="20"/>
          <w:szCs w:val="20"/>
        </w:rPr>
        <w:t>roku.</w:t>
      </w:r>
    </w:p>
    <w:p w:rsidR="00BF0B98" w:rsidRPr="00BF0B98" w:rsidRDefault="00BF0B98" w:rsidP="00767196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F13D85" w:rsidRDefault="00BF0B98" w:rsidP="00F13D85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  <w:highlight w:val="cyan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</w:r>
      <w:r w:rsidR="00F13D85" w:rsidRPr="00F13D85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budowlane,  dostawy i usługi w terminie 7 dni od dnia ich zawarcia</w:t>
      </w:r>
      <w:r w:rsidR="00F13D85" w:rsidRPr="00F13D85">
        <w:rPr>
          <w:rFonts w:ascii="Cambria" w:hAnsi="Cambria" w:cs="Arial"/>
          <w:b w:val="0"/>
          <w:bCs/>
          <w:sz w:val="20"/>
        </w:rPr>
        <w:t>. Powyższy obowiązek   nie dotyczy umów</w:t>
      </w:r>
      <w:r w:rsidR="008E27E9">
        <w:rPr>
          <w:rFonts w:ascii="Cambria" w:hAnsi="Cambria" w:cs="Arial"/>
          <w:b w:val="0"/>
          <w:bCs/>
          <w:sz w:val="20"/>
        </w:rPr>
        <w:t xml:space="preserve"> na dostawy i usługi</w:t>
      </w:r>
      <w:r w:rsidR="00F13D85" w:rsidRPr="00F13D85">
        <w:rPr>
          <w:rFonts w:ascii="Cambria" w:hAnsi="Cambria" w:cs="Arial"/>
          <w:b w:val="0"/>
          <w:bCs/>
          <w:sz w:val="20"/>
        </w:rPr>
        <w:t xml:space="preserve"> o których mowa niniejszym punkcie  jeżeli:  ich wartość nie przekracza 0,5% wartości inwestycji  o ile nie przekracza kwoty 50.000 złotych.</w:t>
      </w:r>
    </w:p>
    <w:p w:rsidR="00BF0B98" w:rsidRPr="00BF0B98" w:rsidRDefault="00BF0B98" w:rsidP="00F13D85">
      <w:pPr>
        <w:pStyle w:val="Tytu"/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Cs/>
          <w:sz w:val="20"/>
          <w:szCs w:val="20"/>
        </w:rPr>
        <w:t>Zamawiający</w:t>
      </w:r>
      <w:r w:rsidR="00ED58DE">
        <w:rPr>
          <w:rFonts w:ascii="Cambria" w:hAnsi="Cambria" w:cs="Arial"/>
          <w:bCs/>
          <w:sz w:val="20"/>
          <w:szCs w:val="20"/>
        </w:rPr>
        <w:t xml:space="preserve"> </w:t>
      </w:r>
      <w:r w:rsidRPr="002B76B6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lastRenderedPageBreak/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2017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2B76B6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  <w:proofErr w:type="spellStart"/>
      <w:r w:rsidRPr="002B76B6"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 w:rsidRPr="002B76B6">
        <w:rPr>
          <w:rFonts w:ascii="Cambria" w:hAnsi="Cambria" w:cs="Arial"/>
          <w:sz w:val="20"/>
          <w:szCs w:val="20"/>
        </w:rPr>
        <w:t>).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 xml:space="preserve">Kierownikiem </w:t>
      </w:r>
      <w:r w:rsidR="0030336B">
        <w:rPr>
          <w:rFonts w:cs="Arial"/>
          <w:b w:val="0"/>
          <w:i/>
          <w:sz w:val="20"/>
          <w:szCs w:val="20"/>
        </w:rPr>
        <w:t>robót</w:t>
      </w:r>
      <w:r w:rsidRPr="00BF0B98">
        <w:rPr>
          <w:rFonts w:cs="Arial"/>
          <w:b w:val="0"/>
          <w:i/>
          <w:sz w:val="20"/>
          <w:szCs w:val="20"/>
        </w:rPr>
        <w:t xml:space="preserve">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587C6F">
        <w:rPr>
          <w:rFonts w:cs="Arial"/>
          <w:bCs w:val="0"/>
          <w:i/>
          <w:sz w:val="20"/>
          <w:szCs w:val="20"/>
          <w:lang w:eastAsia="pl-PL"/>
        </w:rPr>
        <w:t>7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587C6F">
        <w:rPr>
          <w:rFonts w:cs="Arial"/>
          <w:bCs w:val="0"/>
          <w:i/>
          <w:sz w:val="20"/>
          <w:szCs w:val="20"/>
          <w:lang w:eastAsia="pl-PL"/>
        </w:rPr>
        <w:t>1332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</w:t>
      </w:r>
      <w:proofErr w:type="spellStart"/>
      <w:r w:rsidRPr="00BF0B98">
        <w:rPr>
          <w:rFonts w:cs="Arial"/>
          <w:bCs w:val="0"/>
          <w:i/>
          <w:sz w:val="20"/>
          <w:szCs w:val="20"/>
          <w:lang w:eastAsia="pl-PL"/>
        </w:rPr>
        <w:t>późn</w:t>
      </w:r>
      <w:proofErr w:type="spellEnd"/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. </w:t>
      </w:r>
      <w:proofErr w:type="spellStart"/>
      <w:r w:rsidRPr="00BF0B98">
        <w:rPr>
          <w:rFonts w:cs="Arial"/>
          <w:bCs w:val="0"/>
          <w:i/>
          <w:sz w:val="20"/>
          <w:szCs w:val="20"/>
          <w:lang w:eastAsia="pl-PL"/>
        </w:rPr>
        <w:t>zm</w:t>
      </w:r>
      <w:proofErr w:type="spellEnd"/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Na każde żądanie Zamawiającego Wykonawca zobowiązany jest przedłożyć Zamawiającemu umowy o pracę oraz inne dokumenty (na przykład z ZUS) uwiarygadniające zatrudnienie  osób realizujących </w:t>
      </w:r>
      <w:r w:rsidRPr="00823356">
        <w:rPr>
          <w:rFonts w:ascii="Cambria" w:hAnsi="Cambria" w:cs="Arial"/>
          <w:sz w:val="20"/>
          <w:szCs w:val="20"/>
        </w:rPr>
        <w:lastRenderedPageBreak/>
        <w:t>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="003C7D42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3C7D42" w:rsidRPr="00761E79" w:rsidRDefault="003C7D42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1E79">
        <w:rPr>
          <w:rFonts w:ascii="Cambria" w:hAnsi="Cambria" w:cs="Arial"/>
          <w:sz w:val="20"/>
          <w:szCs w:val="20"/>
        </w:rPr>
        <w:t xml:space="preserve">Zapewnienie ciągu komunikacyjnego dla pracowników urzędu starostwa oraz zabezpieczenie pomieszczeń przed zanieczyszczeniami. 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BF0B98">
        <w:rPr>
          <w:rFonts w:ascii="Cambria" w:hAnsi="Cambria" w:cs="Arial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7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BF0B98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BF0B98">
        <w:rPr>
          <w:rFonts w:ascii="Cambria" w:hAnsi="Cambria" w:cs="Arial"/>
          <w:bCs/>
          <w:sz w:val="20"/>
          <w:szCs w:val="20"/>
          <w:lang w:eastAsia="pl-PL"/>
        </w:rPr>
        <w:t>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="008E27E9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="008E27E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="008E27E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lastRenderedPageBreak/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</w:p>
    <w:p w:rsidR="00305F85" w:rsidRDefault="00305F85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................................................</w:t>
      </w:r>
      <w:r>
        <w:rPr>
          <w:rFonts w:ascii="Cambria" w:hAnsi="Cambria" w:cs="Arial"/>
          <w:sz w:val="20"/>
          <w:szCs w:val="20"/>
        </w:rPr>
        <w:t>............</w:t>
      </w:r>
      <w:r w:rsidRPr="00BF0B98">
        <w:rPr>
          <w:rFonts w:ascii="Cambria" w:hAnsi="Cambria" w:cs="Arial"/>
          <w:sz w:val="20"/>
          <w:szCs w:val="20"/>
        </w:rPr>
        <w:t>.....................</w:t>
      </w:r>
      <w:r>
        <w:rPr>
          <w:rFonts w:ascii="Cambria" w:hAnsi="Cambria" w:cs="Arial"/>
          <w:sz w:val="20"/>
          <w:szCs w:val="20"/>
        </w:rPr>
        <w:t>.........................</w:t>
      </w:r>
      <w:r w:rsidRPr="00BF0B98">
        <w:rPr>
          <w:rFonts w:ascii="Cambria" w:hAnsi="Cambria" w:cs="Arial"/>
          <w:sz w:val="20"/>
          <w:szCs w:val="20"/>
        </w:rPr>
        <w:t>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przypadku, gdy określone w ust. 5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</w:p>
    <w:p w:rsidR="00923E61" w:rsidRPr="00492278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Wykonawca jest uprawniony do wystawien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>ia faktury częściowej na kwotę 9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 oraz faktury </w:t>
      </w:r>
      <w:r w:rsidR="00D43416" w:rsidRPr="00492278">
        <w:rPr>
          <w:rFonts w:ascii="Cambria" w:hAnsi="Cambria" w:cs="Arial"/>
          <w:color w:val="000000"/>
          <w:sz w:val="20"/>
          <w:szCs w:val="20"/>
        </w:rPr>
        <w:t>końcowej obejmującej pozostałe 1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0% wartości przedmiotu zamówienia. 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Zapłata nastąpi w terminie do 30 dni licząc od dnia:    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a</w:t>
      </w:r>
      <w:r w:rsidR="00DF6CD6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doręczenia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bCs/>
          <w:sz w:val="20"/>
          <w:szCs w:val="20"/>
        </w:rPr>
        <w:t xml:space="preserve">prawidłowo </w:t>
      </w:r>
      <w:proofErr w:type="spellStart"/>
      <w:r w:rsidRPr="00BF0B98">
        <w:rPr>
          <w:rFonts w:ascii="Cambria" w:hAnsi="Cambria" w:cs="Arial"/>
          <w:bCs/>
          <w:sz w:val="20"/>
          <w:szCs w:val="20"/>
        </w:rPr>
        <w:t>wystawionej</w:t>
      </w:r>
      <w:r w:rsidRPr="00BF0B98">
        <w:rPr>
          <w:rFonts w:ascii="Cambria" w:hAnsi="Cambria" w:cs="Arial"/>
          <w:sz w:val="20"/>
          <w:szCs w:val="20"/>
        </w:rPr>
        <w:t>faktury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w</w:t>
      </w:r>
      <w:r w:rsidR="00DF6CD6">
        <w:rPr>
          <w:rFonts w:ascii="Cambria" w:hAnsi="Cambria" w:cs="Arial"/>
          <w:sz w:val="20"/>
          <w:szCs w:val="20"/>
        </w:rPr>
        <w:t xml:space="preserve">raz  z protokołem odbioru robót </w:t>
      </w:r>
      <w:r w:rsidRPr="00BF0B98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</w:t>
      </w:r>
      <w:proofErr w:type="spellStart"/>
      <w:r w:rsidRPr="00BF0B98">
        <w:rPr>
          <w:rFonts w:ascii="Cambria" w:hAnsi="Cambria" w:cs="Arial"/>
          <w:sz w:val="20"/>
          <w:szCs w:val="20"/>
        </w:rPr>
        <w:t>tj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kwoty </w:t>
      </w:r>
    </w:p>
    <w:p w:rsidR="00305F85" w:rsidRDefault="00305F85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BF0B9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BF0B98">
        <w:rPr>
          <w:rFonts w:ascii="Cambria" w:eastAsia="Times-Roman" w:hAnsi="Cambria" w:cs="Arial"/>
          <w:sz w:val="20"/>
          <w:szCs w:val="20"/>
        </w:rPr>
        <w:t>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nastąpi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>5. 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W okresie trwania rękojmi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6. 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30336B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0,1 % </w:t>
      </w:r>
      <w:r w:rsidRPr="0030336B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hAnsi="Cambria" w:cs="Arial"/>
          <w:sz w:val="20"/>
          <w:szCs w:val="20"/>
        </w:rPr>
        <w:t xml:space="preserve">za zwłokę w przedłożeniu do zatwierdzenia nowego lub zmienionego </w:t>
      </w:r>
      <w:proofErr w:type="spellStart"/>
      <w:r w:rsidRPr="0030336B">
        <w:rPr>
          <w:rFonts w:ascii="Cambria" w:hAnsi="Cambria" w:cs="Arial"/>
          <w:sz w:val="20"/>
          <w:szCs w:val="20"/>
        </w:rPr>
        <w:t>harmonogramu</w:t>
      </w:r>
      <w:r w:rsidRPr="0030336B">
        <w:rPr>
          <w:rFonts w:ascii="Cambria" w:eastAsiaTheme="minorHAnsi" w:hAnsi="Cambria" w:cs="Arial"/>
          <w:sz w:val="20"/>
          <w:szCs w:val="20"/>
          <w:lang w:eastAsia="en-US"/>
        </w:rPr>
        <w:t>w</w:t>
      </w:r>
      <w:proofErr w:type="spellEnd"/>
      <w:r w:rsidRPr="0030336B">
        <w:rPr>
          <w:rFonts w:ascii="Cambria" w:eastAsiaTheme="minorHAnsi" w:hAnsi="Cambria" w:cs="Arial"/>
          <w:sz w:val="20"/>
          <w:szCs w:val="20"/>
          <w:lang w:eastAsia="en-US"/>
        </w:rPr>
        <w:t xml:space="preserve"> wysokości 0,05 % wynagrodzenia brutto określonego w § 10 ust. 1 umowy, za każdy dzień zwłoki;</w:t>
      </w:r>
    </w:p>
    <w:p w:rsidR="0030336B" w:rsidRPr="0030336B" w:rsidRDefault="0030336B" w:rsidP="0030336B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eastAsiaTheme="minorHAnsi" w:hAnsi="Cambria" w:cs="Arial"/>
          <w:sz w:val="20"/>
          <w:szCs w:val="20"/>
          <w:lang w:eastAsia="en-US"/>
        </w:rPr>
        <w:lastRenderedPageBreak/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30336B" w:rsidRPr="0030336B" w:rsidRDefault="0030336B" w:rsidP="0030336B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30336B" w:rsidRPr="0030336B" w:rsidRDefault="0030336B" w:rsidP="0030336B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30336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30336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2"/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usunięciu wad i usterek w okresie rękojmi w wysokości 0,2 % wynagrodzenia brutto </w:t>
      </w:r>
      <w:proofErr w:type="spellStart"/>
      <w:r w:rsidRPr="00BF0B98">
        <w:rPr>
          <w:rFonts w:ascii="Cambria" w:hAnsi="Cambria" w:cs="Arial"/>
          <w:sz w:val="20"/>
          <w:szCs w:val="20"/>
        </w:rPr>
        <w:t>określonegow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</w:t>
      </w:r>
      <w:r w:rsidR="008E27E9">
        <w:rPr>
          <w:rFonts w:ascii="Cambria" w:hAnsi="Cambria" w:cs="Arial"/>
          <w:sz w:val="20"/>
          <w:szCs w:val="20"/>
        </w:rPr>
        <w:t>-5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 xml:space="preserve">bez uzasadnionej </w:t>
      </w:r>
      <w:proofErr w:type="spellStart"/>
      <w:r w:rsidRPr="00BF0B98">
        <w:rPr>
          <w:rFonts w:ascii="Cambria" w:hAnsi="Cambria" w:cs="Arial"/>
          <w:bCs/>
          <w:sz w:val="20"/>
          <w:szCs w:val="20"/>
        </w:rPr>
        <w:t>przyczyny</w:t>
      </w:r>
      <w:r w:rsidRPr="00BF0B98">
        <w:rPr>
          <w:rFonts w:ascii="Cambria" w:hAnsi="Cambria" w:cs="Arial"/>
          <w:sz w:val="20"/>
          <w:szCs w:val="20"/>
        </w:rPr>
        <w:t>przerwał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BF0B9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pacing w:val="-4"/>
          <w:sz w:val="20"/>
          <w:szCs w:val="20"/>
        </w:rPr>
        <w:t>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proofErr w:type="spellStart"/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i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B71E54">
      <w:pPr>
        <w:spacing w:line="276" w:lineRule="auto"/>
        <w:jc w:val="center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9787E" w:rsidRDefault="0039787E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761E79" w:rsidRDefault="00761E79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30336B" w:rsidRDefault="0030336B" w:rsidP="00B71E54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71E54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C15E45" w:rsidRPr="0030336B" w:rsidRDefault="00C15E45" w:rsidP="0030336B">
      <w:pPr>
        <w:pStyle w:val="Tytu"/>
        <w:tabs>
          <w:tab w:val="left" w:pos="0"/>
        </w:tabs>
        <w:spacing w:line="276" w:lineRule="auto"/>
        <w:rPr>
          <w:rFonts w:ascii="Cambria" w:hAnsi="Cambria"/>
          <w:iCs/>
          <w:sz w:val="20"/>
          <w:lang w:bidi="pl-PL"/>
        </w:rPr>
      </w:pPr>
      <w:r w:rsidRPr="0030336B">
        <w:rPr>
          <w:rFonts w:ascii="Cambria" w:hAnsi="Cambria" w:cs="Arial"/>
          <w:bCs/>
          <w:sz w:val="20"/>
        </w:rPr>
        <w:t>„</w:t>
      </w:r>
      <w:r w:rsidR="0030336B" w:rsidRPr="0030336B">
        <w:rPr>
          <w:rFonts w:ascii="Cambria" w:hAnsi="Cambria" w:cs="Arial"/>
          <w:bCs/>
          <w:sz w:val="20"/>
        </w:rPr>
        <w:t>Adaptacja oraz dostosowanie pomieszczeń dla osób niepełnosprawnych w budynku Starostwa Powiatowego w Lipsku</w:t>
      </w:r>
      <w:r w:rsidR="0030336B">
        <w:rPr>
          <w:rFonts w:ascii="Cambria" w:hAnsi="Cambria"/>
          <w:bCs/>
          <w:i/>
          <w:iCs/>
          <w:color w:val="000000"/>
          <w:sz w:val="20"/>
          <w:lang w:eastAsia="pl-PL" w:bidi="pl-PL"/>
        </w:rPr>
        <w:t>”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lastRenderedPageBreak/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4. Jeżeli w ramach gwarancji Gwarant dostarczył Zamawiającemu rzecz wolną od wad, albo dokonał </w:t>
      </w:r>
      <w:proofErr w:type="spellStart"/>
      <w:r w:rsidRPr="003F3495">
        <w:rPr>
          <w:rFonts w:ascii="Cambria" w:eastAsia="Calibri" w:hAnsi="Cambria" w:cs="Arial"/>
          <w:sz w:val="20"/>
          <w:szCs w:val="20"/>
        </w:rPr>
        <w:t>naprawy,</w:t>
      </w:r>
      <w:r w:rsidRPr="003F3495">
        <w:rPr>
          <w:rFonts w:ascii="Cambria" w:eastAsia="Calibri" w:hAnsi="Cambria" w:cs="Times New Roman"/>
          <w:sz w:val="20"/>
          <w:szCs w:val="20"/>
        </w:rPr>
        <w:t>gwarancja</w:t>
      </w:r>
      <w:proofErr w:type="spellEnd"/>
      <w:r w:rsidRPr="003F3495">
        <w:rPr>
          <w:rFonts w:ascii="Cambria" w:eastAsia="Calibri" w:hAnsi="Cambria" w:cs="Times New Roman"/>
          <w:sz w:val="20"/>
          <w:szCs w:val="20"/>
        </w:rPr>
        <w:t xml:space="preserve"> ulega automatycznie przedłużeniu o okres naprawy, tj. czas liczony od zgłoszenia zaistnienia wady do chwili usunięcia wady stwierdzonego protokolarnie.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B5040C" w:rsidRPr="00C94DD9" w:rsidRDefault="00B5040C" w:rsidP="00C94DD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3F3495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30336B" w:rsidRPr="00B7005A">
        <w:rPr>
          <w:rFonts w:ascii="Cambria" w:hAnsi="Cambria" w:cs="Arial Narrow"/>
          <w:b/>
          <w:sz w:val="20"/>
          <w:szCs w:val="20"/>
        </w:rPr>
        <w:t>Powiatowym  Centrum Pomocy Rodzinie  z siedzibą w  Lipsku  przy ul.  Iłżeckiej 6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2C" w:rsidRDefault="00F9172C">
      <w:pPr>
        <w:spacing w:after="0" w:line="240" w:lineRule="auto"/>
      </w:pPr>
      <w:r>
        <w:separator/>
      </w:r>
    </w:p>
  </w:endnote>
  <w:endnote w:type="continuationSeparator" w:id="0">
    <w:p w:rsidR="00F9172C" w:rsidRDefault="00F9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TE1FA5458t00">
    <w:altName w:val="Times New Roman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26" w:rsidRDefault="00FB6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001FA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001FA6" w:rsidRPr="00B65163">
      <w:rPr>
        <w:b/>
        <w:sz w:val="16"/>
        <w:szCs w:val="24"/>
      </w:rPr>
      <w:fldChar w:fldCharType="separate"/>
    </w:r>
    <w:r w:rsidR="00B51482">
      <w:rPr>
        <w:b/>
        <w:noProof/>
        <w:sz w:val="16"/>
      </w:rPr>
      <w:t>15</w:t>
    </w:r>
    <w:r w:rsidR="00001FA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001FA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001FA6" w:rsidRPr="00B65163">
      <w:rPr>
        <w:b/>
        <w:sz w:val="16"/>
        <w:szCs w:val="24"/>
      </w:rPr>
      <w:fldChar w:fldCharType="separate"/>
    </w:r>
    <w:r w:rsidR="00B51482">
      <w:rPr>
        <w:b/>
        <w:noProof/>
        <w:sz w:val="16"/>
      </w:rPr>
      <w:t>15</w:t>
    </w:r>
    <w:r w:rsidR="00001FA6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26" w:rsidRDefault="00FB6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2C" w:rsidRDefault="00F9172C">
      <w:pPr>
        <w:spacing w:after="0" w:line="240" w:lineRule="auto"/>
      </w:pPr>
      <w:r>
        <w:separator/>
      </w:r>
    </w:p>
  </w:footnote>
  <w:footnote w:type="continuationSeparator" w:id="0">
    <w:p w:rsidR="00F9172C" w:rsidRDefault="00F9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26" w:rsidRDefault="00FB6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8B2298">
    <w:pPr>
      <w:pStyle w:val="Nagwek"/>
      <w:tabs>
        <w:tab w:val="clear" w:pos="4536"/>
        <w:tab w:val="clear" w:pos="9072"/>
        <w:tab w:val="left" w:pos="1905"/>
      </w:tabs>
    </w:pPr>
  </w:p>
  <w:p w:rsidR="008B2298" w:rsidRDefault="008B2298" w:rsidP="00BB3231">
    <w:pPr>
      <w:pStyle w:val="Nagwek"/>
    </w:pPr>
    <w:r w:rsidRPr="008B2298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2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026" w:rsidRPr="00E93FD9" w:rsidRDefault="00FB6026" w:rsidP="00FB6026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r>
      <w:rPr>
        <w:rFonts w:ascii="Cambria" w:hAnsi="Cambria" w:cs="Arial"/>
        <w:bCs/>
        <w:iCs/>
        <w:sz w:val="20"/>
      </w:rPr>
      <w:t>PCPR.RPOWM.4106.2.2018</w:t>
    </w:r>
  </w:p>
  <w:p w:rsidR="009D7790" w:rsidRPr="00BB3231" w:rsidRDefault="009D7790" w:rsidP="00FB6026">
    <w:pPr>
      <w:pStyle w:val="Standard"/>
      <w:rPr>
        <w:rFonts w:ascii="Cambria" w:hAnsi="Cambria"/>
        <w:sz w:val="20"/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D85" w:rsidRDefault="005778A1" w:rsidP="00F13D85">
    <w:pPr>
      <w:pStyle w:val="Nagwek"/>
      <w:jc w:val="center"/>
    </w:pPr>
    <w:bookmarkStart w:id="4" w:name="_Hlk514225427"/>
    <w:bookmarkStart w:id="5" w:name="_Hlk514225748"/>
    <w:bookmarkStart w:id="6" w:name="_Hlk514225749"/>
    <w:r w:rsidRPr="005778A1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D85" w:rsidRDefault="00F13D85" w:rsidP="00F13D85">
    <w:pPr>
      <w:pStyle w:val="Nagwek"/>
      <w:jc w:val="center"/>
      <w:rPr>
        <w:rFonts w:ascii="Cambria" w:hAnsi="Cambria" w:cs="Arial"/>
        <w:sz w:val="20"/>
      </w:rPr>
    </w:pPr>
  </w:p>
  <w:p w:rsidR="00F13D85" w:rsidRPr="00E93FD9" w:rsidRDefault="00F13D85" w:rsidP="00F13D85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r w:rsidRPr="005E57D3">
      <w:rPr>
        <w:rFonts w:ascii="Cambria" w:hAnsi="Cambria" w:cs="Arial"/>
        <w:sz w:val="20"/>
      </w:rPr>
      <w:t xml:space="preserve">: </w:t>
    </w:r>
    <w:bookmarkEnd w:id="4"/>
    <w:bookmarkEnd w:id="5"/>
    <w:bookmarkEnd w:id="6"/>
    <w:r w:rsidR="00C360BF">
      <w:rPr>
        <w:rFonts w:ascii="Cambria" w:hAnsi="Cambria" w:cs="Arial"/>
        <w:bCs/>
        <w:iCs/>
        <w:sz w:val="20"/>
      </w:rPr>
      <w:t>PCPR.RPOWM.4106.</w:t>
    </w:r>
    <w:r w:rsidR="00761E79">
      <w:rPr>
        <w:rFonts w:ascii="Cambria" w:hAnsi="Cambria" w:cs="Arial"/>
        <w:bCs/>
        <w:iCs/>
        <w:sz w:val="20"/>
      </w:rPr>
      <w:t>2</w:t>
    </w:r>
    <w:r w:rsidR="00C360BF">
      <w:rPr>
        <w:rFonts w:ascii="Cambria" w:hAnsi="Cambria" w:cs="Arial"/>
        <w:bCs/>
        <w:iCs/>
        <w:sz w:val="20"/>
      </w:rPr>
      <w:t>.2018</w:t>
    </w:r>
  </w:p>
  <w:p w:rsidR="00F13D85" w:rsidRPr="00C02D67" w:rsidRDefault="00F13D85" w:rsidP="00F13D85">
    <w:pPr>
      <w:pStyle w:val="Nagwek"/>
    </w:pPr>
  </w:p>
  <w:p w:rsidR="009D7790" w:rsidRPr="00F13D85" w:rsidRDefault="009D7790" w:rsidP="00F13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7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1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5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0"/>
  </w:num>
  <w:num w:numId="4">
    <w:abstractNumId w:val="7"/>
  </w:num>
  <w:num w:numId="5">
    <w:abstractNumId w:val="9"/>
  </w:num>
  <w:num w:numId="6">
    <w:abstractNumId w:val="55"/>
  </w:num>
  <w:num w:numId="7">
    <w:abstractNumId w:val="69"/>
  </w:num>
  <w:num w:numId="8">
    <w:abstractNumId w:val="54"/>
  </w:num>
  <w:num w:numId="9">
    <w:abstractNumId w:val="49"/>
  </w:num>
  <w:num w:numId="10">
    <w:abstractNumId w:val="40"/>
  </w:num>
  <w:num w:numId="11">
    <w:abstractNumId w:val="70"/>
  </w:num>
  <w:num w:numId="12">
    <w:abstractNumId w:val="47"/>
  </w:num>
  <w:num w:numId="13">
    <w:abstractNumId w:val="79"/>
  </w:num>
  <w:num w:numId="14">
    <w:abstractNumId w:val="38"/>
  </w:num>
  <w:num w:numId="15">
    <w:abstractNumId w:val="73"/>
  </w:num>
  <w:num w:numId="16">
    <w:abstractNumId w:val="51"/>
  </w:num>
  <w:num w:numId="17">
    <w:abstractNumId w:val="71"/>
  </w:num>
  <w:num w:numId="18">
    <w:abstractNumId w:val="68"/>
  </w:num>
  <w:num w:numId="19">
    <w:abstractNumId w:val="77"/>
  </w:num>
  <w:num w:numId="20">
    <w:abstractNumId w:val="50"/>
  </w:num>
  <w:num w:numId="21">
    <w:abstractNumId w:val="43"/>
  </w:num>
  <w:num w:numId="22">
    <w:abstractNumId w:val="46"/>
  </w:num>
  <w:num w:numId="23">
    <w:abstractNumId w:val="53"/>
  </w:num>
  <w:num w:numId="24">
    <w:abstractNumId w:val="48"/>
  </w:num>
  <w:num w:numId="25">
    <w:abstractNumId w:val="37"/>
  </w:num>
  <w:num w:numId="26">
    <w:abstractNumId w:val="62"/>
  </w:num>
  <w:num w:numId="27">
    <w:abstractNumId w:val="67"/>
  </w:num>
  <w:num w:numId="28">
    <w:abstractNumId w:val="52"/>
  </w:num>
  <w:num w:numId="29">
    <w:abstractNumId w:val="72"/>
  </w:num>
  <w:num w:numId="30">
    <w:abstractNumId w:val="41"/>
  </w:num>
  <w:num w:numId="31">
    <w:abstractNumId w:val="75"/>
  </w:num>
  <w:num w:numId="32">
    <w:abstractNumId w:val="66"/>
  </w:num>
  <w:num w:numId="33">
    <w:abstractNumId w:val="76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9"/>
  </w:num>
  <w:num w:numId="39">
    <w:abstractNumId w:val="64"/>
  </w:num>
  <w:num w:numId="40">
    <w:abstractNumId w:val="74"/>
  </w:num>
  <w:num w:numId="41">
    <w:abstractNumId w:val="61"/>
  </w:num>
  <w:num w:numId="42">
    <w:abstractNumId w:val="45"/>
  </w:num>
  <w:num w:numId="43">
    <w:abstractNumId w:val="44"/>
  </w:num>
  <w:num w:numId="44">
    <w:abstractNumId w:val="63"/>
  </w:num>
  <w:num w:numId="45">
    <w:abstractNumId w:val="78"/>
  </w:num>
  <w:num w:numId="46">
    <w:abstractNumId w:val="65"/>
  </w:num>
  <w:num w:numId="47">
    <w:abstractNumId w:val="56"/>
  </w:num>
  <w:num w:numId="48">
    <w:abstractNumId w:val="58"/>
  </w:num>
  <w:num w:numId="49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D"/>
    <w:rsid w:val="00001FA6"/>
    <w:rsid w:val="000110B7"/>
    <w:rsid w:val="00022633"/>
    <w:rsid w:val="00026164"/>
    <w:rsid w:val="00031619"/>
    <w:rsid w:val="00040E26"/>
    <w:rsid w:val="0004406F"/>
    <w:rsid w:val="000645D7"/>
    <w:rsid w:val="00093967"/>
    <w:rsid w:val="000A01FD"/>
    <w:rsid w:val="001566AD"/>
    <w:rsid w:val="00166C2B"/>
    <w:rsid w:val="00192B5C"/>
    <w:rsid w:val="001A6057"/>
    <w:rsid w:val="001C0AC6"/>
    <w:rsid w:val="001D4D42"/>
    <w:rsid w:val="001E05EF"/>
    <w:rsid w:val="001E41B9"/>
    <w:rsid w:val="001F048F"/>
    <w:rsid w:val="001F54B2"/>
    <w:rsid w:val="00201B05"/>
    <w:rsid w:val="002122D9"/>
    <w:rsid w:val="002150F1"/>
    <w:rsid w:val="00244C27"/>
    <w:rsid w:val="00280C23"/>
    <w:rsid w:val="002A19B9"/>
    <w:rsid w:val="002A1AFE"/>
    <w:rsid w:val="002B76B6"/>
    <w:rsid w:val="002D5E4F"/>
    <w:rsid w:val="002F410E"/>
    <w:rsid w:val="003017A8"/>
    <w:rsid w:val="0030336B"/>
    <w:rsid w:val="00305F85"/>
    <w:rsid w:val="00313408"/>
    <w:rsid w:val="0034143F"/>
    <w:rsid w:val="00344C32"/>
    <w:rsid w:val="003712A1"/>
    <w:rsid w:val="0037534C"/>
    <w:rsid w:val="00377DCD"/>
    <w:rsid w:val="00395E1E"/>
    <w:rsid w:val="0039787E"/>
    <w:rsid w:val="003A0666"/>
    <w:rsid w:val="003A2D5D"/>
    <w:rsid w:val="003B3991"/>
    <w:rsid w:val="003C7D42"/>
    <w:rsid w:val="003E54D2"/>
    <w:rsid w:val="003F6DC6"/>
    <w:rsid w:val="00400569"/>
    <w:rsid w:val="00406636"/>
    <w:rsid w:val="00417E85"/>
    <w:rsid w:val="0046155A"/>
    <w:rsid w:val="00480B4A"/>
    <w:rsid w:val="004822C7"/>
    <w:rsid w:val="00483CD9"/>
    <w:rsid w:val="004902C6"/>
    <w:rsid w:val="004912B9"/>
    <w:rsid w:val="00492278"/>
    <w:rsid w:val="004A51B5"/>
    <w:rsid w:val="004C0CEA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778A1"/>
    <w:rsid w:val="00587C6F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42D1C"/>
    <w:rsid w:val="00655FA1"/>
    <w:rsid w:val="006643CE"/>
    <w:rsid w:val="006646F6"/>
    <w:rsid w:val="006755E7"/>
    <w:rsid w:val="0069062C"/>
    <w:rsid w:val="006A49B1"/>
    <w:rsid w:val="006B1803"/>
    <w:rsid w:val="006D56DE"/>
    <w:rsid w:val="006E544A"/>
    <w:rsid w:val="006F4F26"/>
    <w:rsid w:val="00706F56"/>
    <w:rsid w:val="0073244F"/>
    <w:rsid w:val="00756A3C"/>
    <w:rsid w:val="00761E79"/>
    <w:rsid w:val="00766C7F"/>
    <w:rsid w:val="00767196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46CDC"/>
    <w:rsid w:val="00863A5F"/>
    <w:rsid w:val="00892DE8"/>
    <w:rsid w:val="008A4325"/>
    <w:rsid w:val="008B2298"/>
    <w:rsid w:val="008E27E9"/>
    <w:rsid w:val="00900BDF"/>
    <w:rsid w:val="009022B9"/>
    <w:rsid w:val="00905431"/>
    <w:rsid w:val="00905D61"/>
    <w:rsid w:val="00923E61"/>
    <w:rsid w:val="00940725"/>
    <w:rsid w:val="00945587"/>
    <w:rsid w:val="009501CF"/>
    <w:rsid w:val="00961B1A"/>
    <w:rsid w:val="00961FD6"/>
    <w:rsid w:val="009624AA"/>
    <w:rsid w:val="00967C00"/>
    <w:rsid w:val="009737ED"/>
    <w:rsid w:val="00974040"/>
    <w:rsid w:val="009819E5"/>
    <w:rsid w:val="00981A32"/>
    <w:rsid w:val="00991495"/>
    <w:rsid w:val="00995236"/>
    <w:rsid w:val="009A652C"/>
    <w:rsid w:val="009D0441"/>
    <w:rsid w:val="009D73DC"/>
    <w:rsid w:val="009D7790"/>
    <w:rsid w:val="009F196A"/>
    <w:rsid w:val="009F7CD7"/>
    <w:rsid w:val="00A06213"/>
    <w:rsid w:val="00A238DA"/>
    <w:rsid w:val="00A577F7"/>
    <w:rsid w:val="00A67DC2"/>
    <w:rsid w:val="00A72CEE"/>
    <w:rsid w:val="00A95A43"/>
    <w:rsid w:val="00AA3832"/>
    <w:rsid w:val="00AC03B3"/>
    <w:rsid w:val="00AD1294"/>
    <w:rsid w:val="00AF2A9B"/>
    <w:rsid w:val="00AF2C1D"/>
    <w:rsid w:val="00B16D14"/>
    <w:rsid w:val="00B30FF2"/>
    <w:rsid w:val="00B44D8D"/>
    <w:rsid w:val="00B5040C"/>
    <w:rsid w:val="00B51482"/>
    <w:rsid w:val="00B67C9A"/>
    <w:rsid w:val="00B71E54"/>
    <w:rsid w:val="00B93D94"/>
    <w:rsid w:val="00BA0CD0"/>
    <w:rsid w:val="00BB3231"/>
    <w:rsid w:val="00BC0418"/>
    <w:rsid w:val="00BD7766"/>
    <w:rsid w:val="00BF0B98"/>
    <w:rsid w:val="00C008C8"/>
    <w:rsid w:val="00C02BFA"/>
    <w:rsid w:val="00C14613"/>
    <w:rsid w:val="00C14BBE"/>
    <w:rsid w:val="00C15E45"/>
    <w:rsid w:val="00C21113"/>
    <w:rsid w:val="00C261E0"/>
    <w:rsid w:val="00C360BF"/>
    <w:rsid w:val="00C50357"/>
    <w:rsid w:val="00C7444C"/>
    <w:rsid w:val="00C936C1"/>
    <w:rsid w:val="00C94DD9"/>
    <w:rsid w:val="00CA0EBC"/>
    <w:rsid w:val="00CB1A47"/>
    <w:rsid w:val="00CC18BA"/>
    <w:rsid w:val="00CC1BEB"/>
    <w:rsid w:val="00CE4488"/>
    <w:rsid w:val="00CF05DD"/>
    <w:rsid w:val="00CF2106"/>
    <w:rsid w:val="00CF290D"/>
    <w:rsid w:val="00D049C2"/>
    <w:rsid w:val="00D12476"/>
    <w:rsid w:val="00D17932"/>
    <w:rsid w:val="00D2358E"/>
    <w:rsid w:val="00D26445"/>
    <w:rsid w:val="00D310BD"/>
    <w:rsid w:val="00D43416"/>
    <w:rsid w:val="00D633AF"/>
    <w:rsid w:val="00D72A0D"/>
    <w:rsid w:val="00DB340C"/>
    <w:rsid w:val="00DD0072"/>
    <w:rsid w:val="00DF012C"/>
    <w:rsid w:val="00DF0E62"/>
    <w:rsid w:val="00DF6CD6"/>
    <w:rsid w:val="00E03E38"/>
    <w:rsid w:val="00E32D1C"/>
    <w:rsid w:val="00E572EC"/>
    <w:rsid w:val="00E750B8"/>
    <w:rsid w:val="00E808D7"/>
    <w:rsid w:val="00E85A04"/>
    <w:rsid w:val="00E956C2"/>
    <w:rsid w:val="00EB62BF"/>
    <w:rsid w:val="00ED2F84"/>
    <w:rsid w:val="00ED58DE"/>
    <w:rsid w:val="00EF4981"/>
    <w:rsid w:val="00F07F02"/>
    <w:rsid w:val="00F13D85"/>
    <w:rsid w:val="00F323E9"/>
    <w:rsid w:val="00F51C87"/>
    <w:rsid w:val="00F522D5"/>
    <w:rsid w:val="00F5270F"/>
    <w:rsid w:val="00F74A65"/>
    <w:rsid w:val="00F9172C"/>
    <w:rsid w:val="00FB6026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AD2F46"/>
  <w15:docId w15:val="{DD36F70D-7DD7-48EB-A24B-588DD41D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FE09-E040-45CD-BE3A-CC4DC565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5940</Words>
  <Characters>35640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105</cp:revision>
  <cp:lastPrinted>2018-06-07T05:44:00Z</cp:lastPrinted>
  <dcterms:created xsi:type="dcterms:W3CDTF">2016-12-05T10:18:00Z</dcterms:created>
  <dcterms:modified xsi:type="dcterms:W3CDTF">2018-07-19T10:27:00Z</dcterms:modified>
</cp:coreProperties>
</file>